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EALPAC упаковочная машина для запаивания готовых лотков А5, 2011 г/в. Договор залога с АО «Россельхозбанк» № 131512/0044-5/2 от 20.10.20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5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