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Автомобиль-фургон АФ-3717ОА (ГАЗ 3302 с КФГ 3717) (VIN X9H37170A50000120, 2005 г. в., гос. номер: А226ХС97).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70 470.00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