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6598–ОТПП/1/4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Агрегат насосный цементировочный 583302УНБ-160х32У УРАЛ-432, 2006 г.в., г/н В005ВЕ89, агрегат присутствует; агрегат насосный цементировочный 583302УНБ-160х32У УРАЛ-432, 2006 г.в., г/н В004ВЕ89, агрегат присутствует; агрегат насосный цементировочный 5801-0000010 УЦН УРАЛ-4320, 2000 г.в., г/н Н647ВУ89, запасное колесо отсутствует, агрегат присутствует; установка КРАЗ-65101 УС6-30 установка, 1995 г.в., г/н А846ВУ89, кабина- металлолом, двигатель, КПП, прочее оборудование, запасное колесо отсутствует, установка, рама, шасси в наличии; агрегат насосный цементировочный КРАЗ-65101 АНП-320, 1995 г.в., г/н Н092КС89, металлолом, разукомплектован, отсутствует запасное колесо, агрегат насосный отсутствует; автомобиль самосвал УРАЛ-44202-0311-31 Р 199 ЕМ, 2001 г.в., г/н А693ВУ89, VIN X1P44202011273692, разукомплектован, в ангаре; КРАЗ-250 ШАССИ без надстройки, 1993 г.в., г/н АМ115В89, металлолом, брендирован "Газпром Нефть"; КРАЗ 250 УНБ 160X41 без надстройки, 1991 г.в., г/н Н371ВУ89, разукомплектован.
Имущество находится в залоге ООО «РТ-Капитал»..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1 638 027.00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27.12.2022 12:00:00 ⇆ 01.01.2023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декабря 2022 года, время:  12:06:49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декабря 2022 года, время:  12:06:49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