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6535–ОАОФ/2/1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"ПРИЗМА";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Нежилое помещение, кадастровый номер  77:09:0004015:6167, общая площадь 121,2 кв.м, местоположение: г. Москва, ул. Башиловская, д.21..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20 523 400.00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А49-13970/2019.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Пензенской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"ПРИЗМА".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декабря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