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6412–ОТПП/1/2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10 489 968,02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2 956 011.52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27.12.2022 00:00:00 ⇆ 29.12.2022 19:00:00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декабря 2022 года, время:  18:46:09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Линге Людмила Георгиевна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ОГРНИП:322246800003495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декабря 2022 года, время:  18:46:09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Линге Людмила Георгиевна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ОГРНИП:322246800003495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