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6495–ОАОФ/2/4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03.11.2021 г. по делу № А41-31278/19 о взыскании с Садовской Надежды Юрьевны (дата рождения: 10.02.1984 г.; адрес: 142300, Московская область, г. Чехов, ул. Бадеевская, д. 2/2) в пользу ООО «ЮГСЕРВИС» 4 464 470,94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4 464 470.94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16:00:00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декабря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