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6368–ОТПП/1/1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6368-ОТПП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"ПРИЗМА";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Предмет торгов: Лот №1  Нежилое здание к/н 58:29:2011001:905, площадь: 1152,4, местоположение: Пензенская обл., г. Пенза, Железнодорожный район, ул. Суворова, д. 92..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25 733 376.00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А49-13970/2019.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Пензенской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"ПРИЗМА".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Панова Анна Андреевна.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Панова Анна Андреевна.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17.12.2022 15:00:00 ⇆ 24.12.2022 14:00:00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декабря 2022 года, время:  18:32:09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"УПРАВЛЯЮЩАЯ КОМПАНИЯ "КРАСНЫЕ ХОЛМЫ"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ОГРН:1095834001988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декабря 2022 года, время:  13:29:27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Похряев Андрей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ОГРНИП:315774600163252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декабря 2022 года, время:  13:20:30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Исаев Андрей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ИНН:582100990310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декабря 2022 года, время:  13:20:30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Исаев Андрей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ИНН:582100990310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декабря 2022 года, время:  18:32:09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"УПРАВЛЯЮЩАЯ КОМПАНИЯ "КРАСНЫЕ ХОЛМЫ"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ОГРН:1095834001988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декабря 2022 года, время:  13:29:27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Похряев Андрей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ОГРНИП:315774600163252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Отсутствие суммы задатка на расчетном счете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(Панова Анна Андреевна)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Панова Анна Андреевна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