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6464–ОАЗФ/1/4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«СУ-65»;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железобетонные балки (не кондиционные): Б 2400.140.123 (17 шт.), Б 3300.140.153- 1В.А III (5 шт.).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822 424.49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А40-28817/2017.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«СУ-65».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Петрыкина Наталья Васильевна.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Петрыкина Наталья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(Петрыкина Наталья Васильевна)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Петрыкина Наталья Васильевна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