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5" w:type="dxa"/>
        <w:tblInd w:w="-653" w:type="dxa"/>
        <w:tblLook w:val="04A0" w:firstRow="1" w:lastRow="0" w:firstColumn="1" w:lastColumn="0" w:noHBand="0" w:noVBand="1"/>
      </w:tblPr>
      <w:tblGrid>
        <w:gridCol w:w="4995"/>
        <w:gridCol w:w="3119"/>
        <w:gridCol w:w="1701"/>
      </w:tblGrid>
      <w:tr w:rsidR="00B57B91" w:rsidRPr="00A5405D" w:rsidTr="00B57B91">
        <w:trPr>
          <w:trHeight w:val="300"/>
        </w:trPr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91" w:rsidRPr="00A5405D" w:rsidRDefault="00B57B91" w:rsidP="003D6350">
            <w:pPr>
              <w:rPr>
                <w:b/>
                <w:bCs/>
                <w:color w:val="000000"/>
                <w:sz w:val="20"/>
              </w:rPr>
            </w:pPr>
            <w:bookmarkStart w:id="0" w:name="_GoBack"/>
            <w:bookmarkEnd w:id="0"/>
            <w:r w:rsidRPr="00A5405D">
              <w:rPr>
                <w:b/>
                <w:bCs/>
                <w:color w:val="000000"/>
                <w:sz w:val="20"/>
              </w:rPr>
              <w:t>Лот № 1: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91" w:rsidRPr="00A5405D" w:rsidRDefault="00B57B91" w:rsidP="003D6350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B91" w:rsidRPr="00A5405D" w:rsidRDefault="00B57B91" w:rsidP="003D6350">
            <w:pPr>
              <w:rPr>
                <w:color w:val="000000"/>
                <w:sz w:val="20"/>
              </w:rPr>
            </w:pPr>
          </w:p>
        </w:tc>
      </w:tr>
      <w:tr w:rsidR="00B57B91" w:rsidRPr="00A5405D" w:rsidTr="00B57B91">
        <w:trPr>
          <w:trHeight w:val="30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5405D">
              <w:rPr>
                <w:b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5405D">
              <w:rPr>
                <w:b/>
                <w:bCs/>
                <w:color w:val="000000"/>
                <w:sz w:val="20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5405D">
              <w:rPr>
                <w:b/>
                <w:bCs/>
                <w:color w:val="000000"/>
                <w:sz w:val="20"/>
              </w:rPr>
              <w:t>Сумма (в руб.)</w:t>
            </w:r>
          </w:p>
        </w:tc>
      </w:tr>
      <w:tr w:rsidR="00B57B91" w:rsidRPr="00A5405D" w:rsidTr="00B57B91">
        <w:trPr>
          <w:trHeight w:val="300"/>
        </w:trPr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r w:rsidRPr="00A5405D">
              <w:rPr>
                <w:sz w:val="20"/>
              </w:rPr>
              <w:t xml:space="preserve">Розанов </w:t>
            </w:r>
            <w:r w:rsidRPr="00A5405D">
              <w:rPr>
                <w:bCs/>
                <w:sz w:val="20"/>
              </w:rPr>
              <w:t xml:space="preserve">Александр Михайлович (ИНН 772393615002), </w:t>
            </w:r>
          </w:p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r w:rsidRPr="00A5405D">
              <w:rPr>
                <w:bCs/>
                <w:sz w:val="20"/>
              </w:rPr>
              <w:t>Частная акционерная компания с ограниченной ответственностью «</w:t>
            </w:r>
            <w:proofErr w:type="spellStart"/>
            <w:r w:rsidRPr="00A5405D">
              <w:rPr>
                <w:bCs/>
                <w:sz w:val="20"/>
              </w:rPr>
              <w:t>Скайра</w:t>
            </w:r>
            <w:proofErr w:type="spellEnd"/>
            <w:r w:rsidRPr="00A5405D">
              <w:rPr>
                <w:bCs/>
                <w:sz w:val="20"/>
              </w:rPr>
              <w:t xml:space="preserve"> </w:t>
            </w:r>
            <w:proofErr w:type="spellStart"/>
            <w:r w:rsidRPr="00A5405D">
              <w:rPr>
                <w:bCs/>
                <w:sz w:val="20"/>
              </w:rPr>
              <w:t>Холдингз</w:t>
            </w:r>
            <w:proofErr w:type="spellEnd"/>
            <w:r w:rsidRPr="00A5405D">
              <w:rPr>
                <w:bCs/>
                <w:sz w:val="20"/>
              </w:rPr>
              <w:t xml:space="preserve"> Лимитед» (регистрационный номер 311903), </w:t>
            </w:r>
          </w:p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r w:rsidRPr="00A5405D">
              <w:rPr>
                <w:bCs/>
                <w:sz w:val="20"/>
              </w:rPr>
              <w:t xml:space="preserve">Частная акционерная компания с ограниченной ответственностью «ЛОНТРЕССА ТРЭЙДИНГ ЛТД» (LONTRESSA TRADING LTD, государственный номер: 322797), </w:t>
            </w:r>
          </w:p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r w:rsidRPr="00A5405D">
              <w:rPr>
                <w:bCs/>
                <w:sz w:val="20"/>
              </w:rPr>
              <w:t xml:space="preserve">РЕНСЕТЛО ИНВЕСТМЕНЦ ЛИМИТЕД ИНН (RENCETLO INVESTMENTS LIMITED INN государственный номер: 232233), </w:t>
            </w:r>
          </w:p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r w:rsidRPr="00A5405D">
              <w:rPr>
                <w:bCs/>
                <w:sz w:val="20"/>
              </w:rPr>
              <w:t>«О</w:t>
            </w:r>
            <w:proofErr w:type="gramStart"/>
            <w:r w:rsidRPr="00A5405D">
              <w:rPr>
                <w:bCs/>
                <w:sz w:val="20"/>
              </w:rPr>
              <w:t>1</w:t>
            </w:r>
            <w:proofErr w:type="gramEnd"/>
            <w:r w:rsidRPr="00A5405D">
              <w:rPr>
                <w:bCs/>
                <w:sz w:val="20"/>
              </w:rPr>
              <w:t xml:space="preserve"> </w:t>
            </w:r>
            <w:proofErr w:type="spellStart"/>
            <w:r w:rsidRPr="00A5405D">
              <w:rPr>
                <w:bCs/>
                <w:sz w:val="20"/>
              </w:rPr>
              <w:t>Груп</w:t>
            </w:r>
            <w:proofErr w:type="spellEnd"/>
            <w:r w:rsidRPr="00A5405D">
              <w:rPr>
                <w:bCs/>
                <w:sz w:val="20"/>
              </w:rPr>
              <w:t xml:space="preserve"> Лимитед» (рег. номер 267038), </w:t>
            </w:r>
          </w:p>
          <w:p w:rsidR="00B57B91" w:rsidRPr="00A5405D" w:rsidRDefault="00B57B91" w:rsidP="003D6350">
            <w:pPr>
              <w:jc w:val="center"/>
              <w:rPr>
                <w:bCs/>
                <w:sz w:val="20"/>
              </w:rPr>
            </w:pPr>
            <w:proofErr w:type="spellStart"/>
            <w:r w:rsidRPr="00A5405D">
              <w:rPr>
                <w:bCs/>
                <w:sz w:val="20"/>
              </w:rPr>
              <w:t>Пашанцев</w:t>
            </w:r>
            <w:proofErr w:type="spellEnd"/>
            <w:r w:rsidRPr="00A5405D">
              <w:rPr>
                <w:bCs/>
                <w:sz w:val="20"/>
              </w:rPr>
              <w:t xml:space="preserve"> Виталий Васильевич (ИНН 502300536720), </w:t>
            </w:r>
          </w:p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A5405D">
              <w:rPr>
                <w:bCs/>
                <w:sz w:val="20"/>
              </w:rPr>
              <w:t>Минц</w:t>
            </w:r>
            <w:proofErr w:type="spellEnd"/>
            <w:r w:rsidRPr="00A5405D">
              <w:rPr>
                <w:bCs/>
                <w:sz w:val="20"/>
              </w:rPr>
              <w:t xml:space="preserve"> Борис Иосифович (ИНН 771501733068)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B91" w:rsidRPr="00A5405D" w:rsidRDefault="00B57B91" w:rsidP="003D6350">
            <w:pPr>
              <w:jc w:val="center"/>
              <w:rPr>
                <w:color w:val="000000"/>
                <w:sz w:val="20"/>
              </w:rPr>
            </w:pPr>
            <w:r w:rsidRPr="00A5405D">
              <w:rPr>
                <w:color w:val="000000"/>
                <w:sz w:val="20"/>
              </w:rPr>
              <w:t>Определение Арбитражного суда г. Москвы по делу №А40-47416/19 от 05.03.2022 г., Постановление Девятого Арбитражного апелляционного суда от 20.07.2022 г. (резолютивная часть от 13.07.2022 г.)</w:t>
            </w:r>
            <w:r>
              <w:rPr>
                <w:color w:val="000000"/>
                <w:sz w:val="20"/>
              </w:rPr>
              <w:t>,</w:t>
            </w:r>
          </w:p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5405D">
              <w:rPr>
                <w:color w:val="000000"/>
                <w:sz w:val="20"/>
              </w:rPr>
              <w:t xml:space="preserve">Определение Арбитражного суда г. Москвы по делу №А40-47416/19 от </w:t>
            </w:r>
            <w:r>
              <w:rPr>
                <w:color w:val="000000"/>
                <w:sz w:val="20"/>
              </w:rPr>
              <w:t>07</w:t>
            </w:r>
            <w:r w:rsidRPr="00A5405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12</w:t>
            </w:r>
            <w:r w:rsidRPr="00A5405D">
              <w:rPr>
                <w:color w:val="000000"/>
                <w:sz w:val="20"/>
              </w:rPr>
              <w:t>.2022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B91" w:rsidRPr="00A5405D" w:rsidRDefault="00B57B91" w:rsidP="003D635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4 610 718 319,65</w:t>
            </w:r>
            <w:r w:rsidRPr="00A5405D">
              <w:rPr>
                <w:color w:val="000000"/>
                <w:sz w:val="20"/>
              </w:rPr>
              <w:t xml:space="preserve"> </w:t>
            </w:r>
          </w:p>
        </w:tc>
      </w:tr>
    </w:tbl>
    <w:p w:rsidR="006B604A" w:rsidRDefault="006B604A"/>
    <w:sectPr w:rsidR="006B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06"/>
    <w:rsid w:val="00113F82"/>
    <w:rsid w:val="006B604A"/>
    <w:rsid w:val="00B57B91"/>
    <w:rsid w:val="00C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3</cp:revision>
  <dcterms:created xsi:type="dcterms:W3CDTF">2022-12-21T10:13:00Z</dcterms:created>
  <dcterms:modified xsi:type="dcterms:W3CDTF">2022-12-21T10:15:00Z</dcterms:modified>
</cp:coreProperties>
</file>