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6520–ОТПП/1/3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(дебиторская задолженность) к Хайретдинову Радиславу Ханафовичу в размере 1 945 659,64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1 751 093.68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