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6534–ОТПП/2/19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19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«16» декабря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6534-ОТПП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ООО "СПЕЦТРАНССТРОЙ".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19</w:t>
      </w:r>
      <w:r>
        <w:rPr>
          <w:rFonts w:eastAsia="Times New Roman"/>
        </w:rPr>
        <w:t>: Емкость 50 м3 г. Керчь
Емкость 50 м3 г. Керчь
Станок вертикально-сверлильный 2С132 г.Керчь
Станок сверлильный г. Керчь
Выпрямитель сварочный ВДМ 1202С VIN 96 г. Керчь
Блок-контейнер 2,5 х 6,0 тип 1 г. Керчь
Блок-контейнер 2,5*6,0 тип 1 г. Керчь
Выпрямитель сварочный ВДМ 1202С г. Керчь.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452 547.90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А40-228103/2020.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г. Москвы.</w:t>
      </w:r>
      <w:bookmarkStart w:id="3" w:name="_Hlk38152713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"СПЕЦТРАНССТРОЙ".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Огарков Олег Александрович.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"Группа Компаний "Кварта".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 в котором определен победитель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13.12.2022 12:00:00 ⇆ 16.12.2022 11:59:00</w:t>
      </w:r>
      <w:bookmarkStart w:id="6" w:name="_Hlk38154481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6534–ОТПП/2/19</w:t>
      </w:r>
      <w:r>
        <w:rPr/>
        <w:t xml:space="preserve"> от </w:t>
      </w:r>
      <w:r>
        <w:rPr>
          <w:u w:val="single"/>
        </w:rPr>
        <w:t>«16» декабря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Прокопьев Станислав Артурович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(ИНН:391302437228)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«16» декабря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11:57:07;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2. </w:t>
            </w:r>
            <w:r>
              <w:rPr>
                <w:b/>
                <w:bCs/>
                <w:lang w:val="en-US"/>
              </w:rPr>
              <w:t>ИП ТРЕГУБ ВЯЧЕСЛАВ ЮРЬЕВИЧ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(ОГРНИП:317910200017941)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«16» декабря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10:31:44;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924"/>
        <w:gridCol w:w="1957"/>
        <w:gridCol w:w="2235"/>
        <w:gridCol w:w="1954"/>
      </w:tblGrid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Прокопьев Станислав Артурович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143 303.99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13.12.2022 12:00:00 ⇆ 16.12.2022 11:59:00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16.12.2022 11:57:07.440555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ИП ТРЕГУБ ВЯЧЕСЛАВ ЮРЬЕВИЧ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132 370.00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13.12.2022 12:00:00 ⇆ 16.12.2022 11:59:00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16.12.2022 10:31:44.422729</w:t>
            </w:r>
            <w:bookmarkStart w:id="7" w:name="_Hlk37851796"/>
            <w:bookmarkEnd w:id="7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303"/>
        <w:gridCol w:w="2436"/>
        <w:gridCol w:w="2264"/>
        <w:gridCol w:w="2067"/>
      </w:tblGrid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Прокопьев Станислав Артурович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197227, г. Санкт-Петербург, Комендантская пл., д. 8, лит. А, кв. 293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143 303.99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В течение пяти дней с даты подписания протокола о результатах проведения торгов конкурсный управляющий ООО «СПЕЦТРАНССТРОЙ» направляет победителю торгов предложение заключить договор купли-продажи с приложением проекта данного договора. В случае отказа или уклонения победителя торгов от подписания данного договора в течение пяти дней с даты получения указанного предложения конкурсного управляющего внесенный задаток ему не возвращается и конкурсный управляющий вправе предложить заключить договор купли-продажи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Лицо, выигравшее торги, обязано выплатить полную сумму за приобретенный лот, не позднее тридцати дней со дня подписания договора купли-продажи, за вычетом суммы задатка, если иное не предусматривается протоколом о результатах торгов по реквизитам: ООО «СПЕЦТРАНССТРОЙ» ИНН 2317057867, КПП: 770901001 р\с 40702810038000152228; в ПАО Сбербанк БИК 044525225; к\с 30101810400000000225.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"Группа Компаний "Кварта")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Марков Игорь Олегович</w:t>
      </w:r>
    </w:p>
    <w:p>
      <w:pPr>
        <w:pStyle w:val="Normal"/>
        <w:spacing w:lineRule="auto" w:line="264" w:before="0" w:after="120"/>
        <w:rPr>
          <w:lang w:val="en-US"/>
        </w:rPr>
      </w:pPr>
      <w:r>
        <w:rPr>
          <w:lang w:val="en-US"/>
        </w:rPr>
      </w:r>
    </w:p>
    <w:p>
      <w:pPr>
        <w:pStyle w:val="NormalWeb"/>
        <w:spacing w:lineRule="auto" w:line="264" w:beforeAutospacing="0" w:before="120" w:afterAutospacing="0" w:after="12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DD1E789">
              <wp:simplePos x="0" y="0"/>
              <wp:positionH relativeFrom="column">
                <wp:posOffset>-1076960</wp:posOffset>
              </wp:positionH>
              <wp:positionV relativeFrom="paragraph">
                <wp:posOffset>-446405</wp:posOffset>
              </wp:positionV>
              <wp:extent cx="7564755" cy="1069657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960" cy="106959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8pt;margin-top:-35.15pt;width:595.55pt;height:842.15pt" wp14:anchorId="5DD1E789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semiHidden="1" w:unhideWhenUsed="1" w:qFormat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rsid w:val="00bc4939"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B3CB6-4AE5-4079-BA54-DB984CC24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Application>LibreOffice/6.4.6.2$Linux_X86_64 LibreOffice_project/40$Build-2</Application>
  <Pages>2</Pages>
  <Words>245</Words>
  <Characters>2019</Characters>
  <CharactersWithSpaces>2217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2020-10-28T11:15:07Z</dcterms:modified>
  <cp:revision>54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