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6447–ОАОФ/2/7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Нежилое помещение, кадастровый номер 66:41:0704005:213, Площадь, кв.м. 138,5.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8 635 000.00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декабря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«08» декабря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