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6436–ОАОФ/1/1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декабря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6436-ОАОФ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«Алмаз»;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Двухэтажное модульное здание для размещения 140 чел. (инв. номер 05385). Не является капитальным строением..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12 442 953.00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А75-20480/2019.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Ханты-Мансийского автономного округа-Югры.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ООО «Алмаз».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Зайцев Василий Игоревич.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Зайцев Василий Игоревич.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«31» октября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«06» декабря 2022г. 12:00:00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«1» ноября 2022 года, время:  13:57:46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Юралс Актив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ОГРН:1028600954777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отклонена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«1» ноября 2022 года, время:  13:57:46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Юралс Актив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ОГРН:1028600954777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Отсутствие задатка на момент рассмотрения заявки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(Зайцев Василий Игоревич)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Зайцев Василий Игоревич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2020-08-20T16:18:25Z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