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6393–ОАОФ/2/1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6393-ОАОФ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МУП "Коммунальное хозяйство" МРМО РК;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Легковой автомобиль NISSAN TEANA (VIN Z8NBCAL33ES012152), 2015 г. выпуска, цвет кузова - серый, модель, № двигателя QR25 402907L, мощность двигателя 173 л.с. , масса без нагрузки  1580 кг..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1 059 000.00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А22-3551/2019.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Калмыкия.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МУП "Коммунальное хозяйство" МРМО РК.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октября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декабря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«05» декабря 2022г. 09:15:00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«05» декабря 2022г. 10:15:00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(Гришкин Олег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Гришкин Олег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