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6393–ОАОФ/1/1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МУП "Коммунальное хозяйство" МРМО РК;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NISSAN TEANA (VIN Z8NBCAL33ES012152), 2015 г. выпуска, цвет кузова - серый, модель, № двигателя QR25 402907L, мощность двигателя 173 л.с. , масса без нагрузки  1580 кг..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А22-3551/2019.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Калмыкия.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МУП "Коммунальное хозяйство" МРМО РК.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декабря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