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инцет биполярный, изогнутый (10210100/300915/003275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6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