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руб.:19014526,8;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руб.:30233778,3; Нежилое здание конторы (площ.486,7м2, ул.Шоссейная,11, литераА) кадастровый номер: 09:04:0000000:12010, площадь кв.м.:486,70, рыночная стоимость без учета НДС, руб.:7297440,3; Нежилое здание проходная (площ.25,8м2, ул.Шоссейная,11 литера Б) кадастровый номер: 09:04:0000000:12011 , площадь кв.м.:25,80, рыночная стоимость без учета НДС, руб.: 378585; Нежилое здание склад (площ.3399,4 м2 ул.Шоссейная,11 литера В) кадастровый номер: 09:04:0000000:12012, площадь кв.м.:3 399,40, рыночная стоимость без учета НДС, руб.:23565451,5; Нежилое здание подстанции (площ.68,5 м2 , ул.Шоссейная, 11 литера Ж) кадастровый номер: 09:04:0000000:12015, площадь кв.м.: 68,50, рыночная стоимость без учета НДС, руб.:908179,2; Имущество не обремененное залогом: Диспетчерская для СГП, ул.Шоссейная,11, рыночная стоимость без учета НДС, руб.:319543,2; Дорога на СГП ул. Шоссейная,11а, рыночная стоимость без учета НДС, руб.: 1984953,6; Навес 84м (отдельно стоящий) ул. Шоссейная,11, рыночная стоимость без учета НДС, руб.:735315,3; Наружная канализация (ул.Шоссейная,11), рыночная стоимость без учета НДС, руб.: 235468,8; Наружный водопровод (ул.Шоссейная,11), рыночная стоимость без учета НДС, руб.:81020,7; Нежилое здание. Проходная. ул. Шоссейная,11 (для СГП ул. Шоссейная 11), рыночная стоимость без учета НДС, руб.: 221252,4; Ограждение территории СГП ул. Шоссейная 11а, рыночная стоимость без учета НДС, руб.: 250902; Ограждение территории, ул. Шоссейная 11, рыночная стоимость без учета НДС, руб.:137799; Открытая площадка ул. Шоссейная 11 а, рыночная стоимость без учета НДС, руб.: 4042739,7; Система вентиляции (ул. Шоссейная, д. 11) , рыночная стоимость без учета НДС, руб.: 856221,3; Система видеонаблюдение ул. Шоссейная,11, рыночная стоимость без учета НДС, руб.:127447,2; Система пожарной сигнализации (ул. Шоссейная 11) , рыночная стоимость без учета НДС, руб.:172397,7; Турникет трипод ОМА-26,566 напольный эл/механич с моторн скорост пртводом доворота, рыночная стоимость без учета НДС, руб.:30104,1; Система вентиляции, рыночная стоимость без учета НДС, руб.: 3176145; Система пожарной сигнализации, рыночная стоимость без учета НДС, руб.:1785391,2; Сухой 3-х фазный трансформатор ТП-11, рыночная стоимость без учета НДС, руб.: 311820,3;Трансформатор ТСЗГЛФ 11-1600/10-УЗ 10/0,4кВ левое, реле, рыночная стоимость без учета НДС, руб.: 295247,7; Трансформатор ТСЗГЛФ 11-1600/10-УЗ 10/0,4кВ ЛЕВОЕ РЕЛЕ (ТП-10) , рыночная стоимость без учета НДС, руб.: 295247,7; Комплектное распределительное устройство РП-4, рыночная стоимость без учета НДС, руб.: 952938;Турникет трипод ОМА-26,566 напольный эл/механич с моторн скорост пртводом доворота, рыночная стоимость без учета НДС, руб.: 30104,1..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97 440 020.10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00:00:00 ⇆ 29.11.2022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23:57:25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"Атлантик"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ОГРН:1130917002347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23:55:36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23:55:36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23:57:25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"Атлантик"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ОГРН:1130917002347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