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6381–ОТПП/1/3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Медяник Павел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½ (одна вторая) доли земельного участка категории земель: земли населенных пунктов, разрешенное использование: для размещения административных объектов, а также иных объектов долевого назначения, общая площадь 2812+/-19 кв.м., адрес объекта: Российская Федерация, Красноярский край, Емельяновский район, п.Солонцы, ДНТ «Мираж», кадастровый (или условный) номер 24:11:0290109:914..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2 602 712.70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А33-21785/2018.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 Павел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22.11.2022 09:00:00 ⇆ 28.11.2022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15:10:37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Петр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ИНН:507404506529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15:10:37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Петр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ИНН:507404506529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