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6339–ОТПП/1/2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6339-ОТПП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Сулейманову Бигрузи Бухаринович (19.07.1971 г.р., место рождения: Республика Дагестан) в части возврата транспортных средств: рег. знак ВА441252, VIN WSM00000005006509, марка, модель SCHMITZ SK024K, тип ТС - полуприцеп, категория ТС - прицеп, год выпуска 2006, модель, номер двигателя - отсутствует, шасси (рама) № WSM00000005006509, кузов № отсутствует, цвет белый, свидетельство о регистрации 05ХС№288747, паспорт ТС - 39УС112570; рег. знак ВА441052, VIN WSM00000005012620, марка, модель SCHMITZ SK024K, тип ТС - полуприцеп, категория ТС - прицеп, год выпуска 2006, модель, номер двигателя - отсутствует, шасси (рама) № WSM00000005012620, кузов № отсутствует, цвет белый, свидетельство о регистрации 52ХС№288745, паспорт ТС - 39УС112568; рег. знак Н012УР05, VIN XTARS015LF0908343, марка, модель LADA RS0151, категория ТС - В, год выпуска 2015, модель, номер двигателя - K7UA81100, шасси (рама) № отсутствует, кузов № XTARS015LF0908343, цвет белый, свидетельство о регистрации - 9900№681016, а также в части взыскания суммы судебных расходов в размере 15 000,00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1 190 250.00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22.11.2022 10:00:00 ⇆ 29.11.2022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ноября 2022 года, время:  20:45:37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Махмудова Манни Чараковна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ОГРНИП:320057100022217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ноября 2022 года, время:  20:45:37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Махмудова Манни Чараковна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ОГРНИП:320057100022217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