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6485–ОТПП/1/6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Цистерна 565844, шасси КамАЗ 65115, модель, № шасси (рамы) ХТС651153А1179852, 2010 г.в., гос. и регистр. знак Х 141 СЕ 42, VIN: X89565844A0AD4097.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1 037 531.97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23.11.2022 12:00:00 ⇆ 26.11.2022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ноября 2022 года, время:  09:49:16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Маев Николай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ИНН:422208659791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ноября 2022 года, время:  17:30:31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ноября 2022 года, время:  10:22:38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ноября 2022 года, время:  11:02:10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Погуляев Борис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ИНН:220900565481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ноября 2022 года, время:  11:02:10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Погуляев Борис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ИНН:220900565481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ноября 2022 года, время:  10:22:38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ноября 2022 года, время:  17:30:31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ноября 2022 года, время:  09:49:16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Маев Николай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ИНН:422208659791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