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6385–ОАЗФ/2/48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ноября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6385-ОАЗФ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48</w:t>
      </w:r>
      <w:r>
        <w:rPr>
          <w:rFonts w:eastAsia="Times New Roman"/>
        </w:rPr>
        <w:t>: Грузовой-тягач седельный МАЗ 6430А8-360-010, № шасси (рамы) Y3M6430A8A0001000, отсутствует КПП, отсутствует колесо, 2010 г.в., гос.и регистр.знак О 008 СО 22, VIN Y3M6430A8A0001000. Местонахождение: Алтайский край, г. Барнаул, ул. Трактовая, 46..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808 419.60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«17» октября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«22» ноября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«25» ноября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