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Тягач седельный КАМАЗ 5410, № кабины 2257711, № шасси (рамы) 0025096, разукомплектован, 1990 г.в., гос.и регистр.знак К 183 ЕТ 22, VIN XTC541120L0025096.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110 763.90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6385–ОАЗФ/1/46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127111.00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09:07:04;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Филатов Владислав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(ИНН:222106307749)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135000.00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07:44:20;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Челканов Владимир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(ИНН:040866684363)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142650.00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07:12:52;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Гарбузов Виталий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(ИНН:541003803705)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186950.00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06:30:56;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151500.00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20:36:04;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186 950.00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151 500.00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151 500.00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Гарбузов Виталий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630027, г. Новосибирск, ул. Макаренко д.27 кв. 33.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186 950.00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