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Гаммадову И.К. в размере 1 927 343,19 руб. (определение АС НСО от 13.08.2020 по делу № А45-873/2019.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174 460.89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10:00:00 ⇆ 23.11.2022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00:53:10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Антонов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ИНН:662516016556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00:53:10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Антонов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ИНН:662516016556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