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Полуприцеп 993930, № шасси (рамы) XWL993930A0000248, 2010 г.в., гос.и регистр.знак АН 3715 22, VIN XWL993930A0000248.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644 759.10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07:28:40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08:06:42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09:32:58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09:41:26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Юрченко Игорь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ИНН:224800014569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09:41:26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Юрченко Игорь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ИНН:224800014569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09:32:58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08:06:42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07:28:40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