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Кран гусеничный РДК-250, разукомплектован, 1985 г.в.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417 836.70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11:22:32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15:21:03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15:21:03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11:22:32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