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Автокран Ивановец КС-357, № шасси (рамы) 0052489, грузоподъемность 15 т., 1995 г.в., гос.и регистр.знак Н 168 АЕ 22, VIN X1P555700S0052489.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251 327.70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08:30:22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15:17:43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07:17:57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09:07:39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07:17:57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15:17:43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08:30:22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