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ЕКЛОГР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метом торгом является: Лот № 1: - право требования к ООО "МЕТАЛЛСЕРВИС-МОСКВА" (ОГРН 1067746978397, ИНН 7721562305, адрес юридического лица: 109428, г. Москва, ул. Стахановская, д.19, стр.54, этаж 2, кабинеты 4,5) на основании документов первичного бухгалтерского учета на сумму  42 201,14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ПД-01/05-2017 от 01.08.2017г. на сумму 210 029,00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77/15-СНАБ от 03.11.2015 г. на сумму 419 205,64 руб.;
- право требования к АО "ТД ТРАКТ" (ОГРН 1077760021470, ИНН 7723627621, адрес юридического лица: 109429, г. Москва, дор. МКАД 14 километр, д.10) по Договору ЦБ0011916 поставки товара от 12.05.2015г. на сумму 674 857,15 руб.;
- право требования к ООО "ТОРГЭКСГРУПП" (прежнее наименование – ООО «ТРЕЙД ЭКСПОРТ») (ОГРН 1135047014244, ИНН 5047149630, адрес юридического лица: 141501, Московская обл., г. Химки, ул. Молодежная, д.68, эт/пом/оф 1/IX/1) по Договору поставки № 5 от 01.12.2015г. на сумму 10 000,00 руб.;
- право требования к ООО "ТРЭЙКОМ" (ОГРН 1106820001265, ИНН 6820031127, адрес юридического лица: 392020, Тамбовская обл., г. Тамбов, ул. Карла Маркса, д.246, кв.20) по Договору купли- продажи №49-3 от 07.12.2017 на сумму 1 550 000,00 руб.;
- право требования к ООО "СКЛОСЕРВИС" (ИНН 320344210315, адрес юридического лица:08290, Украина, Киевская обл., п. Гомель, г. Ирпень, ул. Чкалова, д.37-Б, оф.308) по Контракт № 09/04 купли-продажи от 04.09.2017г. на сумму 151 496,00 руб.;
- право требования к ООО Араратский коньячный завод "АКЗ" (ИНН 04105991, адрес юридического лица: 0620, Республика Армения, г. Арарат, ул. Пушкина, д.12) по Договору № 75/15-СНАБ от 15.10.2015 г. на сумму 556 266,24 руб.;
- право требования к ООО "БИО ДЖУС" (ОГРН 1167746489448, ИНН 7720341455, адрес юридического лица: 111399, г. Москва, пр-кт Федеративный, д.5, к.1, оф.31) по Договору № 37-1116Р от 24.11.2016 г. на сумму 6 301 439,02 руб.;
- право требования к ООО "ВИНЭКО" (ОГРН 1067746494144, ИНН 7743591941, адрес юридического лица: 123298, г. Москва, вн. тер. г. Муниципальный округ Хорошево – Мневники, ул. Берзарина, д.5, кв.30) по Договору № 02/16-СГ от 11.01.2016г. на сумму 48 087,45 руб.;
- право требования к ООО ТОРГОВЫЙ ДОМ "ГИР ВОСТОК" (ОГРН 1167746269558, ИНН 7725310429, адрес юридического лица: 115432, г. Москва, пр-д Проектируемый 4062-й, д. 6, стр. 1, пом/ком V/71) по Договору 25/17-СГ от 26 июня 2017г. на сумму 311 728,44 руб.;
- право требования к ООО "БАЗА ОТДЫХА "ПРУДОК" (ОГРН 1136733016078, ИНН 6725018990, адрес юридического лица: 216415, Смоленская обл., р-н Шумячский, д. Прудок) по Договору купли- продажи № 33/17-СГ от 07.08.2017г. на сумму 224 062,48 руб.;
- право требования к ООО ТОРГОВЫЙ ДОМ "ГЕЛИОС" (прежнее наименование – ООО ТД «Северная Венеция») (ОГРН 1107847105101, ИНН 7816485715, адрес юридического лица: 188361, Ленинградская обл., р-н Гатчинский, п. Новый Свет, д.108, лит. В) по Договору № 22/17-СГ от 29.05.2017г. на сумму 1 651 186,57 руб.;
- право требования к ООО "СТЕКЛОТЕХСЕРВИС" (ОГРН 1113130000411, ИНН 3102206944, адрес юридического лица: 308015, Белгородская область, г.о. город Белгород, ул. Сумская, д.12, оф. 212/5) по Договору № СС 03/08-15 (бутылка) на сумму 515 000,00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№ 78/14-СНАБ от 09.12.2014 г. на сумму 2 145 611,67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купли-продажи от 07.09.2017г. на сумму 1 211 000,00 руб.;
- право требования к ООО "ТЕРМО-ПАК" (ОГРН 1083254006087, ИНН 3254501768, адрес юридического лица: 241004, Брянская обл., г. Брянск, пр-кт Московский, д.106, кв.208) по Основной договор (отходы пленки) на сумму 145 600,00 руб.;
- право требования к ООО "ЭНЕРГИЯ ПЛЮС" (ОГРН 1103256000704, ИНН 3254508682, адрес юридического лица: 241004, Брянская обл., г. Брянск, пр-кт Московский, д.106) по Договору займа от 01.12.2015г. на сумму 1 529 786,94 руб.;
- право требования к ООО "ФАВОРИТ" (ОГРН 1136733019235, ИНН 6725019088, адрес юридического лица: 216500, Смоленская обл., р-н Рославльский, г. Рославль, ул. Большая Смоленская, д. 127, лит. А1, этаж 1, ком. 17) по Договору займа № 184 от 10.11.2015г. на сумму 495 620,51 руб.;
- право требования к ООО "ТОРГОВЫЙ ДОМ "ТЕРМО-ПАК" (ОГРН 1174027002820, ИНН 4027131992, адрес юридического лица: 248000, Калужская обл., г. Калуга, пер. Воскресенский, д.29, к.3, офис 7) по Решение Арбитражного суда Смоленской области от 14.02.2020г. по делу № А62-9310/2019 на сумму 404 133,64 руб.;
- право требования к ООО "РОСЛАВЛЬСКАЯ ШПАГАТНАЯ ФАБРИКА" LIMITED LIABILITY COMPANY "ROSLAVLSKAYA SHPAGATNAYA FABRIKA" (ОГРН 1126725000819, ИНН 6725018310, адрес юридического лица: 216501, Смоленская обл., р-н Рославльский, г. Рославль, пер. 1-й Заводской, д.10) по Договору займа от 14.03.2016г. на сумму 6 077 798,76 руб.;
- право требования к ООО КОММЕРЧЕСКО - ПРОМЫШЛЕННАЯ КОМПАНИЯ "ХРУСТАЛЬНЫЙ ЗВОН" (ОГРН 1143304001059, ИНН 3304023950, адрес юридического лица: 601501, Владимирская обл., г. Гусь-Хрустальный, ул. Ломоносова, д. 30А) по Договору № 77/16-СГ от 06.09.2016г. на сумму 37 684,25 руб.;
Ликвидность прав требований включенных в состав Лота № 1 не является подтвержденной.
Начальная цена продажи на торгах – 464 925,60 (Четыреста шестьдесят четыре тысячи девятьсот двадцать пять) рублей 60 копеек, без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4 925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586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ТЕКЛОГРАД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