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6351–ОАЗФ/1/5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"Промтрактор;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Дебиторская задолженность на общую сумму 43 417 721,69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43 417 721.69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А79-4317/2019.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Чувашской Республики.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"Промтрактор.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ноября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ноября 2022 года, время:  12:26:43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"Т-Капитал"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ОГРН:1104823014020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ноября 2022 года, время:  12:26:43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"Т-Капитал"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ОГРН:1104823014020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