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00:00:00 ⇆ 08.11.2022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6399–ОТПП/2/1</w:t>
      </w:r>
      <w:r>
        <w:rPr/>
        <w:t xml:space="preserve"> от </w:t>
      </w:r>
      <w:r>
        <w:rPr>
          <w:u w:val="single"/>
        </w:rPr>
        <w:t>«9»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Колесников Дмитрий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(ИНН:575308292787)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23:38:35;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Колесников Дмитрий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00:00:00 ⇆ 08.11.2022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23:38:35.719770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Колесников Дмитрий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302027, город Орел, улица Матвеева, дом 10, квартира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Фединой Л.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Фединой Л.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