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6312–ОАОФ/2/1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Балахонцева Дарья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½ доли в праве общей долевой собственности на земельный участок, общей площадью 9 723 +/- 863 кв.м., расположенный по адресу: Республика Бурятия, Заиграевский район. Кадастровый номер 03:06:560101:1985.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А56-75000/2021.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Балахонцева Дарья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«03» ноября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(Пацинский Алексей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Пацинский Алексей Валерьевич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