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58452AD3" w:rsidR="00DB66A6" w:rsidRPr="00DB66A6" w:rsidRDefault="00DB66A6" w:rsidP="002C7ED9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2C7ED9">
              <w:rPr>
                <w:rFonts w:ascii="Times New Roman" w:hAnsi="Times New Roman" w:cs="Times New Roman"/>
                <w:b/>
                <w:szCs w:val="22"/>
                <w:lang w:val="en-US"/>
              </w:rPr>
              <w:t>2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09D45630" w:rsidR="00986AAB" w:rsidRPr="0079585C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</w:t>
      </w:r>
      <w:r w:rsidR="002C7ED9" w:rsidRPr="002C7ED9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Северная стеклотарная компания</w:t>
      </w: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» 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>(ООО «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ССК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»,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162414, Вологодская область, р-н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, ул. Заводская, д. 13,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ИНН 3525359853, ОГРН 1153525035993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;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процедура конкурсного производства открыта Решением Арбитражного суда Вологодской области от 01.07.2022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в лице конкурного управляющего </w:t>
      </w:r>
      <w:proofErr w:type="spellStart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Лубочкина</w:t>
      </w:r>
      <w:proofErr w:type="spellEnd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Артёма Александровича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</w:t>
      </w:r>
      <w:bookmarkStart w:id="0" w:name="_GoBack"/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действующего на основании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Определения Арбитражного суда Вологодской области от 01.0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7.2022 по делу № А13-16250/2021</w:t>
      </w:r>
      <w:bookmarkEnd w:id="0"/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именуемое в дальнейшем «Продавец» 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66265F94" w:rsidR="00DB66A6" w:rsidRPr="00DB66A6" w:rsidRDefault="00B77703" w:rsidP="002C7ED9">
      <w:pPr>
        <w:numPr>
          <w:ilvl w:val="1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>Обществ</w:t>
      </w:r>
      <w:r w:rsidR="007E0B37">
        <w:rPr>
          <w:b/>
          <w:color w:val="000000"/>
          <w:sz w:val="22"/>
          <w:szCs w:val="22"/>
          <w:shd w:val="clear" w:color="auto" w:fill="FFFFFF"/>
        </w:rPr>
        <w:t>у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 с ограниченной ответственностью «</w:t>
      </w:r>
      <w:r w:rsidR="002C7ED9" w:rsidRPr="002C7ED9">
        <w:rPr>
          <w:b/>
          <w:color w:val="000000"/>
          <w:sz w:val="22"/>
          <w:szCs w:val="22"/>
          <w:shd w:val="clear" w:color="auto" w:fill="FFFFFF"/>
        </w:rPr>
        <w:t>Северная стеклотарная компания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» </w:t>
      </w:r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(ООО «ССК», 162414, Вологодская область, р-н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>, ул. Заводская, д. 13, ИНН 3525359853, ОГРН 1153525035993</w:t>
      </w:r>
      <w:r w:rsidR="00B14164" w:rsidRPr="007E0B37">
        <w:rPr>
          <w:sz w:val="22"/>
          <w:szCs w:val="22"/>
        </w:rPr>
        <w:t>)</w:t>
      </w:r>
      <w:r w:rsidRPr="007E0B37">
        <w:rPr>
          <w:sz w:val="22"/>
          <w:szCs w:val="22"/>
        </w:rPr>
        <w:t>,</w:t>
      </w:r>
      <w:r w:rsidRPr="00DB66A6">
        <w:rPr>
          <w:sz w:val="22"/>
          <w:szCs w:val="22"/>
        </w:rPr>
        <w:t xml:space="preserve">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77777777"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62B749D0" w14:textId="77777777"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5C05F5D1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6BB44171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14:paraId="7D3F892D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14:paraId="097E90BE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</w:t>
      </w:r>
      <w:r>
        <w:rPr>
          <w:sz w:val="22"/>
          <w:szCs w:val="22"/>
        </w:rPr>
        <w:lastRenderedPageBreak/>
        <w:t>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7EFA5515" w14:textId="368DE36E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ООО «</w:t>
            </w:r>
            <w:r w:rsidR="002C7ED9">
              <w:rPr>
                <w:b/>
                <w:sz w:val="22"/>
                <w:szCs w:val="22"/>
              </w:rPr>
              <w:t>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649EEFD4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8CB9689" w14:textId="77777777" w:rsidR="002C7ED9" w:rsidRDefault="002C7ED9" w:rsidP="007E0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3525359853,</w:t>
            </w:r>
          </w:p>
          <w:p w14:paraId="25409EF6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352201001, </w:t>
            </w:r>
          </w:p>
          <w:p w14:paraId="21446410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ВОЛОГОДСКОЕ ОТДЕЛЕНИЕ N8638 ПАО СБЕРБАНК, </w:t>
            </w:r>
          </w:p>
          <w:p w14:paraId="6A28EF81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р/с 40702810112000020716,</w:t>
            </w:r>
          </w:p>
          <w:p w14:paraId="0BFAE1EB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к/с 30101810900000000644,</w:t>
            </w:r>
          </w:p>
          <w:p w14:paraId="31CB187D" w14:textId="16215040" w:rsidR="007E0B37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041909644. </w:t>
            </w:r>
          </w:p>
          <w:p w14:paraId="171063B8" w14:textId="77777777" w:rsidR="002C7ED9" w:rsidRPr="007E0B37" w:rsidRDefault="002C7ED9" w:rsidP="007E0B37">
            <w:pPr>
              <w:rPr>
                <w:b/>
                <w:sz w:val="22"/>
                <w:szCs w:val="22"/>
              </w:rPr>
            </w:pPr>
          </w:p>
          <w:p w14:paraId="57773472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1323ECBB" w14:textId="0F418455" w:rsidR="007E0B37" w:rsidRPr="007E0B37" w:rsidRDefault="002C7ED9" w:rsidP="007E0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«ССК</w:t>
            </w:r>
            <w:r w:rsidR="007E0B37" w:rsidRPr="007E0B37">
              <w:rPr>
                <w:b/>
                <w:sz w:val="22"/>
                <w:szCs w:val="22"/>
              </w:rPr>
              <w:t>»</w:t>
            </w:r>
          </w:p>
          <w:p w14:paraId="643D8A50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7F00ABC" w14:textId="153C76C2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2C7ED9">
              <w:rPr>
                <w:b/>
                <w:sz w:val="22"/>
                <w:szCs w:val="22"/>
              </w:rPr>
              <w:t>Лубочкин</w:t>
            </w:r>
            <w:proofErr w:type="spellEnd"/>
            <w:r w:rsidR="002C7ED9"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31178772" w14:textId="3ED8A8D0" w:rsidR="00B77703" w:rsidRPr="00100D77" w:rsidRDefault="007E0B37" w:rsidP="007E0B37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sectPr w:rsidR="00EE339C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25F3943D" w:rsidR="00C64375" w:rsidRPr="00CE4520" w:rsidRDefault="00DB66A6" w:rsidP="007348D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7348D6">
            <w:rPr>
              <w:sz w:val="22"/>
              <w:szCs w:val="22"/>
              <w:lang w:val="ru-RU" w:eastAsia="ru-RU"/>
            </w:rPr>
            <w:t>Лубочкин</w:t>
          </w:r>
          <w:proofErr w:type="spellEnd"/>
          <w:r w:rsidR="007348D6">
            <w:rPr>
              <w:sz w:val="22"/>
              <w:szCs w:val="22"/>
              <w:lang w:val="ru-RU" w:eastAsia="ru-RU"/>
            </w:rPr>
            <w:t xml:space="preserve"> А.А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B66A6"/>
    <w:rsid w:val="00DC2529"/>
    <w:rsid w:val="00DF6775"/>
    <w:rsid w:val="00E02CBE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17</cp:revision>
  <cp:lastPrinted>2011-08-01T16:48:00Z</cp:lastPrinted>
  <dcterms:created xsi:type="dcterms:W3CDTF">2018-03-22T10:45:00Z</dcterms:created>
  <dcterms:modified xsi:type="dcterms:W3CDTF">2022-11-01T12:44:00Z</dcterms:modified>
</cp:coreProperties>
</file>