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6230–ЗАОФ/2/1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6230-ЗАОФ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Гулюта Галина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1/27 доля в праве общей долевой собственности на земельный участок, кадастровый номер: 46:11:200614:50, вид разрешенного использования: для сельскохозяйственного производства, площадь 1799000+/-11736 кв.м., местоположение установлено относительно ориентира, расположенного за пределами участка. Ориентир. Почтовый адрес ориентира: Курская область, Курский район, Шумаковский сельсовет, д. Большое Шумаково, обременение: аренда, срок действия с 22.12.2010 г. на 25 лет..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277 845.56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А35-4223/2022.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Гулюта Галина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сентября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октября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