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6250–ОАОФ/2/1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«23»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6250-ОАОФ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Ошмарин Роман Чингизович;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Нежилое помещение, расположенное по адресу: Пермский край. Кировский район, ГСК «Кировец-1», восточнее комбината «Минерал» в створе ул. Шишкина, ряд №3, бокс №40, площадь 23,3 кв.м. Кадастровый номер 59:01:0000000:7808..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130 000.00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А50-24025/2021.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Пермского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Ошмарин Роман Чингизович.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Евдокимов Алексей Леонидович.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Евдокимов Алексей Леонидович.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сентября 2022г. 00:01:00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«18» октября 2022г. 23:59:00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«21» октября 2022г. 09:00:00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«21» октября 2022г. 23:59:00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(Евдокимов Алексей Леонидович)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Евдокимов Алексей Леонидович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