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1 129 043.70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16.10.2022 12:00:00 ⇆ 19.10.2022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октября 2022 года, время:  11:44:41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октября 2022 года, время:  11:44:41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момент рассмотрения заявки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