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10000, вид права, доля в праве: общая долевая собственность, кадастровый номер: 14:10:140002:530.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303 750.00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