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6171–ОАОФ/2/1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АК «Дервейс»;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Склад комплектующих №5 пер.Пасечный, площадь 9057,0 кв.м., адрес: Карачаево-Черкесская Республика, г.Черкесск, пер.Пасечный, кадастровый номер 09:04:0101334:431; Право аренды земельного участка, земли населённых пунктов, для размещения производственных зданий (по документу: для размещения объекта капитального строительства - производственной базы), площадь 14000 кв.м., адрес: Карачаево-Черкесская Республика, г.Черкесск, пер.Пасечный, кадастровый номер 09:04:0101334:179, Договор аренды №206 от 13.06.2012г. с Минимущество КЧР (ИНН 0917012783 ОГРН 1080917004850); Навес участка утилизации № 3 пер. Пасечный (размер 14,0х8,0х3,4)..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100 000 000.00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А25-755/2019.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АК «Дервейс».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октября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(Батуев Владимир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Батуев Владимир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