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6171–ОАОФ/1/1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АК «Дервейс»;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Склад комплектующих №5 пер.Пасечный, площадь 9057,0 кв.м., адрес: Карачаево-Черкесская Республика, г.Черкесск, пер.Пасечный, кадастровый номер 09:04:0101334:431; Право аренды земельного участка, земли населённых пунктов, для размещения производственных зданий (по документу: для размещения объекта капитального строительства - производственной базы), площадь 14000 кв.м., адрес: Карачаево-Черкесская Республика, г.Черкесск, пер.Пасечный, кадастровый номер 09:04:0101334:179, Договор аренды №206 от 13.06.2012г. с Минимущество КЧР (ИНН 0917012783 ОГРН 1080917004850); Навес участка утилизации № 3 пер. Пасечный (размер 14,0х8,0х3,4)..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А25-755/2019.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АК «Дервейс».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Батуев Владимир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Батуев Владимир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(Батуев Владимир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Батуев Владимир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