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6176–ОАОФ/2/1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Мещерякова Илона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66:13:0801002:462;
Объект права: Здание;
Площадь: 20;
Местонахождение: Свердловская область, р-н Камышловский, с. Калиновское, ул. Гагарина, д. 2;
Вид права: общая долевая собственность;
Размер доли: 1/3..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83 212.09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А60-33206/2021.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Мещерякова Илона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октября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октября 2022г. 15:30:00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