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Ступнево.Участок находится примерно в 100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21:03:48;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18 981.00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21:03:48.555023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18 981.00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