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с бортовой платформой ГАЗ-3302, модель, № двигателя *421600*В0403775*, № кузова (кабины, прицепа) 330200B0628092, разукомплектован, 2011 г.в., гос.и регистр.знак К 614 ЕР 19, VIN Х96330200В2433295. Местонахождение: Республика Хакасия, г. Абакан, ул. Молодёжная, д. 20..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147 215.00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6184–ОАЗФ/1/9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Запевалов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(ИНН:440103256427)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240500.00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07:22:33;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148570.00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15:29:57;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147216.00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Полынцев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(ОГРНИП:308243917200031)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165500.00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07:21:07;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240 500.00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165 500.00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Полынцев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662255, Красноярский край, Ужурский район, г.Ужур, ул.Новокомсомольская д.12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165 500.00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Запевалов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Кострома, ул. Осоавиахима, дом 33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