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Грузовой самосвал КАМАЗ 5511, № шасси (рамы) 2056237, № кузова (кабины, прицепа) 1623049, разукомплектован, 1993 г.в., гос.и регистр.знак О 639 УУ 19, VIN ХТС551110Р2056237. Местонахождение: Республика Хакасия, г. Абакан, ул. Молодёжная, д. 20..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172 813.33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6184–ОАЗФ/1/26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207000.00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15:28:30;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Воронцов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(ИНН:190119880899)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222066.00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10:23:56;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222 066.00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207 000.00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390037, РЯЗАНСКАЯ ОБЛАСТЬ, Г.О. ГОРОД РЯЗАНЬ, Г РЯЗАНЬ, УЛ ЗУБКОВОЙ, Д. 18 К. 12, КВ. 73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Воронцов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Вяткина, д. 68, кв. 45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222 066.00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