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6184–ОАЗФ/2/23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Автомобиль грузовой со сдвоенной кабиной  ГАЗ-330230, № кузова (кабины, прицепа) 330230Х0002933, разукомплектован, 1999 г.в., гос.и регистр.знак О 565 ХХ 19, VIN Х6Т330230Х0000197.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60 681.67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