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Автомобиль грузовой УАЗ-390945, № шасси (рамы) 330360А0412884, № кузова (кабины, прицепы) 390940А0101792, разукомплектован, 2010 г.в., гос.и регистр.знак Х 709 УВ 42, VIN ХТТ390945А0491591. Ограничение: запрет на регистрационные действия от 30.09.2017 г., документ: 190133650/5410 от 30.09.2017, СПИ: 50101015013111, ИП: 84297/17/54010-ИП от 22.09.2017. Местонахождение: Республика Хакасия, г. Абакан, ул. Молодёжная, д. 20..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65 971.67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6184–ОАЗФ/1/13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Воронцов Александр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(ИНН:190119880899)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82777.00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09:12:06;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Якоби Евгений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(ИНН:190113939271)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65972.67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12:20:33;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82 777.00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65 972.67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Якоби Евгений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Абакан ул. Согринская д. 120 кв.1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65 972.67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Воронцов Александр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Республика Хакасия, г. Абакан, ул. Вяткина, д. 68, кв. 45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82 777.00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