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 участка. Почтовый адрес ориентира: обл. Тверская, р-н Калининский, г. Тверь, автогаражный кооператив №10 Московского района, гараж №709 – 35 145 рублей 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09:20:25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09:20:25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