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69:33:0000015:142, площадью 12 817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490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22:36:12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22:36:12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