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Доля в праве ½ на земельный участок, кадастровый номер 69:33:0000015:476, площадью 432 053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