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(Доля в праве ½ и ½) кадастровый номер 69:33:0000015:185, площадью 62 831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Ступнево.Участок находится примерно в 100 м,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21:03:48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21:03:48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