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Земельный участок (Доля в праве ½ и ½), кадастровый номер 69:33:0000015:163, площадью 61 586 м2), категория земель: земли сельскохозяйственного назначения (Для ведения сельского хозяйства), Местоположение установлено относительно ориентира, расположенного за пределами участка. Ориентир д. Глинки. Участок находится примерно в 720 м,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163 800.00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19:31:21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19:31:21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