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6048–ОТПП/2/1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«5»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6048-ОТПП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"15 ЦАРЗ";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Права требования АО «15 ЦАРЗ» к солидарным должникам: Романову В.А., Стецурину Д.А., Неворотову С.Б. на сумму 198 193 321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19 314 576.90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А45-14384/2017.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"15 ЦАРЗ".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Варыгин Алексей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"ЛЕКСТЕРРА".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"ЛЕКСТЕРРА")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ДОРОШИН НИКОЛАЙ ВЛАДИМИРОВИЧ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