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48C9AC59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</w:t>
      </w:r>
      <w:r w:rsidR="009C7D6A">
        <w:rPr>
          <w:rFonts w:eastAsia="Times New Roman"/>
          <w:b/>
          <w:bCs/>
          <w:color w:val="000000"/>
          <w:kern w:val="2"/>
        </w:rPr>
        <w:t>Ксенофонтов</w:t>
      </w:r>
      <w:r w:rsidR="009C7D6A">
        <w:rPr>
          <w:rFonts w:eastAsia="Times New Roman"/>
          <w:b/>
          <w:bCs/>
          <w:color w:val="000000"/>
          <w:kern w:val="2"/>
        </w:rPr>
        <w:t>ой</w:t>
      </w:r>
      <w:r w:rsidR="009C7D6A">
        <w:rPr>
          <w:rFonts w:eastAsia="Times New Roman"/>
          <w:b/>
          <w:bCs/>
          <w:color w:val="000000"/>
          <w:kern w:val="2"/>
        </w:rPr>
        <w:t xml:space="preserve"> Галин</w:t>
      </w:r>
      <w:r w:rsidR="009C7D6A">
        <w:rPr>
          <w:rFonts w:eastAsia="Times New Roman"/>
          <w:b/>
          <w:bCs/>
          <w:color w:val="000000"/>
          <w:kern w:val="2"/>
        </w:rPr>
        <w:t>ы</w:t>
      </w:r>
      <w:r w:rsidR="009C7D6A">
        <w:rPr>
          <w:rFonts w:eastAsia="Times New Roman"/>
          <w:b/>
          <w:bCs/>
          <w:color w:val="000000"/>
          <w:kern w:val="2"/>
        </w:rPr>
        <w:t xml:space="preserve"> Леонидовн</w:t>
      </w:r>
      <w:r w:rsidR="009C7D6A">
        <w:rPr>
          <w:rFonts w:eastAsia="Times New Roman"/>
          <w:b/>
          <w:bCs/>
          <w:color w:val="000000"/>
          <w:kern w:val="2"/>
        </w:rPr>
        <w:t>ы</w:t>
      </w:r>
      <w:r w:rsidR="009C7D6A" w:rsidRPr="007359E7">
        <w:rPr>
          <w:rFonts w:eastAsia="Times New Roman"/>
          <w:color w:val="000000"/>
          <w:kern w:val="2"/>
        </w:rPr>
        <w:t xml:space="preserve"> (</w:t>
      </w:r>
      <w:r w:rsidR="009C7D6A">
        <w:rPr>
          <w:rFonts w:eastAsia="Times New Roman"/>
          <w:color w:val="000000"/>
          <w:kern w:val="2"/>
        </w:rPr>
        <w:t xml:space="preserve">серия 9818 номер 799709, выдан: МВД  по Республике Саха Якутия, дата выдачи: 04.09.2018, код выдачи 140-002, </w:t>
      </w:r>
      <w:r w:rsidR="009C7D6A" w:rsidRPr="007359E7">
        <w:rPr>
          <w:rFonts w:eastAsia="Times New Roman"/>
          <w:color w:val="000000"/>
          <w:kern w:val="2"/>
        </w:rPr>
        <w:t xml:space="preserve">место рождения: </w:t>
      </w:r>
      <w:r w:rsidR="009C7D6A">
        <w:rPr>
          <w:rFonts w:eastAsia="Times New Roman"/>
          <w:color w:val="000000"/>
          <w:kern w:val="2"/>
        </w:rPr>
        <w:t xml:space="preserve">с. </w:t>
      </w:r>
      <w:proofErr w:type="spellStart"/>
      <w:r w:rsidR="009C7D6A">
        <w:rPr>
          <w:rFonts w:eastAsia="Times New Roman"/>
          <w:color w:val="000000"/>
          <w:kern w:val="2"/>
        </w:rPr>
        <w:t>Хаптагай</w:t>
      </w:r>
      <w:proofErr w:type="spellEnd"/>
      <w:r w:rsidR="009C7D6A">
        <w:rPr>
          <w:rFonts w:eastAsia="Times New Roman"/>
          <w:color w:val="000000"/>
          <w:kern w:val="2"/>
        </w:rPr>
        <w:t xml:space="preserve"> </w:t>
      </w:r>
      <w:proofErr w:type="spellStart"/>
      <w:r w:rsidR="009C7D6A">
        <w:rPr>
          <w:rFonts w:eastAsia="Times New Roman"/>
          <w:color w:val="000000"/>
          <w:kern w:val="2"/>
        </w:rPr>
        <w:t>Мегино-Кангаласский</w:t>
      </w:r>
      <w:proofErr w:type="spellEnd"/>
      <w:r w:rsidR="009C7D6A">
        <w:rPr>
          <w:rFonts w:eastAsia="Times New Roman"/>
          <w:color w:val="000000"/>
          <w:kern w:val="2"/>
        </w:rPr>
        <w:t xml:space="preserve"> район Якутская АССР</w:t>
      </w:r>
      <w:r w:rsidR="009C7D6A" w:rsidRPr="007359E7">
        <w:rPr>
          <w:rFonts w:eastAsia="Times New Roman"/>
          <w:color w:val="000000"/>
          <w:kern w:val="2"/>
        </w:rPr>
        <w:t>, адрес</w:t>
      </w:r>
      <w:r w:rsidR="009C7D6A">
        <w:rPr>
          <w:rFonts w:eastAsia="Times New Roman"/>
          <w:color w:val="000000"/>
          <w:kern w:val="2"/>
        </w:rPr>
        <w:t xml:space="preserve"> </w:t>
      </w:r>
      <w:r w:rsidR="009C7D6A" w:rsidRPr="007359E7">
        <w:rPr>
          <w:rFonts w:eastAsia="Times New Roman"/>
          <w:color w:val="000000"/>
          <w:kern w:val="2"/>
        </w:rPr>
        <w:t xml:space="preserve">регистрации: Республика Саха (Якутия), г. </w:t>
      </w:r>
      <w:proofErr w:type="spellStart"/>
      <w:r w:rsidR="009C7D6A" w:rsidRPr="007359E7">
        <w:rPr>
          <w:rFonts w:eastAsia="Times New Roman"/>
          <w:color w:val="000000"/>
          <w:kern w:val="2"/>
        </w:rPr>
        <w:t>Якутск,ул</w:t>
      </w:r>
      <w:proofErr w:type="spellEnd"/>
      <w:r w:rsidR="009C7D6A" w:rsidRPr="007359E7">
        <w:rPr>
          <w:rFonts w:eastAsia="Times New Roman"/>
          <w:color w:val="000000"/>
          <w:kern w:val="2"/>
        </w:rPr>
        <w:t xml:space="preserve">. </w:t>
      </w:r>
      <w:proofErr w:type="spellStart"/>
      <w:r w:rsidR="009C7D6A">
        <w:rPr>
          <w:rFonts w:eastAsia="Times New Roman"/>
          <w:color w:val="000000"/>
          <w:kern w:val="2"/>
        </w:rPr>
        <w:t>Рыдзинского</w:t>
      </w:r>
      <w:proofErr w:type="spellEnd"/>
      <w:r w:rsidR="009C7D6A">
        <w:rPr>
          <w:rFonts w:eastAsia="Times New Roman"/>
          <w:color w:val="000000"/>
          <w:kern w:val="2"/>
        </w:rPr>
        <w:t xml:space="preserve"> д.20\2, кв.235</w:t>
      </w:r>
      <w:r w:rsidR="00000EE8" w:rsidRPr="008D4F50">
        <w:rPr>
          <w:rFonts w:eastAsia="Times New Roman"/>
          <w:color w:val="000000"/>
          <w:kern w:val="2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9C7D6A" w:rsidRPr="009C7D6A">
        <w:rPr>
          <w:rFonts w:eastAsia="Times New Roman"/>
          <w:color w:val="000000"/>
          <w:kern w:val="2"/>
          <w:sz w:val="24"/>
          <w:szCs w:val="24"/>
        </w:rPr>
        <w:t>Республики Саха (Якутия) 02 февраля 2022 года Дело № А58-4221/2021</w:t>
      </w:r>
      <w:r w:rsidR="009C7D6A" w:rsidRPr="009C7D6A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369D533A" w:rsidR="00A52A13" w:rsidRPr="000055A2" w:rsidRDefault="007B2352" w:rsidP="000055A2">
      <w:pPr>
        <w:spacing w:after="0" w:line="240" w:lineRule="auto"/>
        <w:ind w:firstLine="709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C7D6A" w:rsidRPr="009C7D6A">
        <w:rPr>
          <w:color w:val="000000"/>
          <w:kern w:val="2"/>
        </w:rPr>
        <w:t>Ксенофонтовой Галины Леонидовны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9C7D6A" w:rsidRPr="00B80914">
        <w:rPr>
          <w:b/>
          <w:bCs/>
        </w:rPr>
        <w:t xml:space="preserve">Вид объекта недвижимости: земельный участок, назначение объекта недвижимости: ведение садоводства, адрес: Республика Саха (Якутия), г. Якутск, </w:t>
      </w:r>
      <w:proofErr w:type="spellStart"/>
      <w:r w:rsidR="009C7D6A" w:rsidRPr="00B80914">
        <w:rPr>
          <w:b/>
          <w:bCs/>
        </w:rPr>
        <w:t>Намский</w:t>
      </w:r>
      <w:proofErr w:type="spellEnd"/>
      <w:r w:rsidR="009C7D6A" w:rsidRPr="00B80914">
        <w:rPr>
          <w:b/>
          <w:bCs/>
        </w:rPr>
        <w:t xml:space="preserve"> тракт, 24 км., площадь: 900.00 кв. м., вид права, доля в праве: собственность, кадастровый номер: 14:35:106004:4768</w:t>
      </w:r>
      <w:r w:rsidR="0025148D">
        <w:rPr>
          <w:b/>
          <w:bCs/>
        </w:rPr>
        <w:t>,</w:t>
      </w:r>
      <w:r w:rsidR="0025148D" w:rsidRPr="0025148D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3BEB9BBD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9C7D6A" w:rsidRPr="009C7D6A">
        <w:rPr>
          <w:color w:val="000000"/>
          <w:kern w:val="2"/>
        </w:rPr>
        <w:t>Ксенофонтовой Галины Леонидовны</w:t>
      </w:r>
      <w:r>
        <w:rPr>
          <w:i/>
          <w:sz w:val="24"/>
          <w:szCs w:val="24"/>
        </w:rPr>
        <w:t>».</w:t>
      </w:r>
    </w:p>
    <w:p w14:paraId="3C2B5FC4" w14:textId="59B58A2A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C7D6A" w:rsidRPr="009C7D6A">
        <w:rPr>
          <w:color w:val="000000"/>
          <w:kern w:val="2"/>
        </w:rPr>
        <w:t>Ксенофонтовой Галины Леонидовны</w:t>
      </w:r>
      <w:r w:rsidR="00DB5E22" w:rsidRPr="00DB5E22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2482405B" w:rsidR="00A52A13" w:rsidRDefault="009C7D6A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9C7D6A">
              <w:rPr>
                <w:color w:val="000000"/>
                <w:kern w:val="2"/>
              </w:rPr>
              <w:t>Ксенофонтовой Галины Леонидовны</w:t>
            </w:r>
            <w:r w:rsidRPr="007359E7">
              <w:rPr>
                <w:color w:val="000000"/>
                <w:kern w:val="2"/>
              </w:rPr>
              <w:t xml:space="preserve">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bookmarkStart w:id="1" w:name="_GoBack"/>
            <w:bookmarkEnd w:id="1"/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000EE8"/>
    <w:rsid w:val="000055A2"/>
    <w:rsid w:val="001C4126"/>
    <w:rsid w:val="00214D0E"/>
    <w:rsid w:val="0025148D"/>
    <w:rsid w:val="00403FBB"/>
    <w:rsid w:val="004563CC"/>
    <w:rsid w:val="004A4EDB"/>
    <w:rsid w:val="00672B6D"/>
    <w:rsid w:val="006B2A3C"/>
    <w:rsid w:val="007B2352"/>
    <w:rsid w:val="007B3C20"/>
    <w:rsid w:val="00927100"/>
    <w:rsid w:val="009C7D6A"/>
    <w:rsid w:val="009F7722"/>
    <w:rsid w:val="00A52A13"/>
    <w:rsid w:val="00DB5E22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2022-09-30T08:34:00Z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